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ightList-Accent1"/>
        <w:tblpPr w:leftFromText="180" w:rightFromText="180" w:vertAnchor="text" w:tblpY="-326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2"/>
        <w:gridCol w:w="2957"/>
        <w:gridCol w:w="2977"/>
        <w:gridCol w:w="4819"/>
        <w:gridCol w:w="2694"/>
      </w:tblGrid>
      <w:tr w:rsidR="00F34720" w:rsidRPr="00AB68CA" w14:paraId="1CED526B" w14:textId="77777777" w:rsidTr="002571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2" w:type="dxa"/>
            <w:vMerge w:val="restart"/>
          </w:tcPr>
          <w:p w14:paraId="1A64658F" w14:textId="77777777" w:rsidR="00F34720" w:rsidRDefault="00F34720" w:rsidP="00BE20AE">
            <w:r w:rsidRPr="00926A7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17D646C" wp14:editId="428235F6">
                      <wp:simplePos x="0" y="0"/>
                      <wp:positionH relativeFrom="column">
                        <wp:posOffset>-459105</wp:posOffset>
                      </wp:positionH>
                      <wp:positionV relativeFrom="paragraph">
                        <wp:posOffset>1103630</wp:posOffset>
                      </wp:positionV>
                      <wp:extent cx="2703195" cy="1828800"/>
                      <wp:effectExtent l="0" t="0" r="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2703195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0F443AFB" w14:textId="77777777" w:rsidR="00F34720" w:rsidRPr="00AB68CA" w:rsidRDefault="00F34720" w:rsidP="00F3472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Cs/>
                                      <w:sz w:val="72"/>
                                      <w:szCs w:val="72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18415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Cs/>
                                      <w:sz w:val="72"/>
                                      <w:szCs w:val="72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18415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 xml:space="preserve">Year </w:t>
                                  </w:r>
                                  <w:r w:rsidR="008107C6">
                                    <w:rPr>
                                      <w:bCs/>
                                      <w:sz w:val="72"/>
                                      <w:szCs w:val="72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18415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017D646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-36.15pt;margin-top:86.9pt;width:212.85pt;height:2in;rotation:-90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" filled="f" stroked="f">
                      <v:textbox style="mso-fit-shape-to-text:t">
                        <w:txbxContent>
                          <w:p w14:paraId="0F443AFB" w14:textId="77777777" w:rsidR="00F34720" w:rsidRPr="00AB68CA" w:rsidRDefault="00F34720" w:rsidP="00F34720">
                            <w:pPr>
                              <w:spacing w:after="0" w:line="240" w:lineRule="auto"/>
                              <w:jc w:val="center"/>
                              <w:rPr>
                                <w:bCs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Cs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Year </w:t>
                            </w:r>
                            <w:r w:rsidR="008107C6">
                              <w:rPr>
                                <w:bCs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85CF716" wp14:editId="417FC854">
                      <wp:simplePos x="0" y="0"/>
                      <wp:positionH relativeFrom="column">
                        <wp:posOffset>-2898775</wp:posOffset>
                      </wp:positionH>
                      <wp:positionV relativeFrom="paragraph">
                        <wp:posOffset>26035</wp:posOffset>
                      </wp:positionV>
                      <wp:extent cx="741680" cy="1345565"/>
                      <wp:effectExtent l="5715" t="0" r="6985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741680" cy="13455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185160CF" w14:textId="77777777" w:rsidR="00F34720" w:rsidRPr="00F34720" w:rsidRDefault="00F34720" w:rsidP="00F34720">
                                  <w:pPr>
                                    <w:spacing w:after="0" w:line="240" w:lineRule="auto"/>
                                    <w:ind w:left="113" w:right="113"/>
                                    <w:jc w:val="center"/>
                                    <w:rPr>
                                      <w:bCs/>
                                      <w:outline/>
                                      <w:color w:val="4F81BD" w:themeColor="accent1"/>
                                      <w:sz w:val="72"/>
                                      <w:szCs w:val="72"/>
                                      <w14:shadow w14:blurRad="38100" w14:dist="32004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 w:rsidRPr="00F34720">
                                    <w:rPr>
                                      <w:bCs/>
                                      <w:outline/>
                                      <w:color w:val="4F81BD" w:themeColor="accent1"/>
                                      <w:sz w:val="72"/>
                                      <w:szCs w:val="72"/>
                                      <w14:shadow w14:blurRad="38100" w14:dist="32004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85CF716" id="Text Box 1" o:spid="_x0000_s1027" type="#_x0000_t202" style="position:absolute;margin-left:-228.25pt;margin-top:2.05pt;width:58.4pt;height:105.95pt;rotation:-90;z-index:2516797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" filled="f" stroked="f">
                      <v:textbox style="mso-fit-shape-to-text:t">
                        <w:txbxContent>
                          <w:p w14:paraId="185160CF" w14:textId="77777777" w:rsidR="00F34720" w:rsidRPr="00F34720" w:rsidRDefault="00F34720" w:rsidP="00F34720">
                            <w:pPr>
                              <w:spacing w:after="0" w:line="240" w:lineRule="auto"/>
                              <w:ind w:left="113" w:right="113"/>
                              <w:jc w:val="center"/>
                              <w:rPr>
                                <w:bCs/>
                                <w:outline/>
                                <w:color w:val="4F81BD" w:themeColor="accent1"/>
                                <w:sz w:val="72"/>
                                <w:szCs w:val="72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F34720">
                              <w:rPr>
                                <w:bCs/>
                                <w:outline/>
                                <w:color w:val="4F81BD" w:themeColor="accent1"/>
                                <w:sz w:val="72"/>
                                <w:szCs w:val="72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898CF22" w14:textId="77777777" w:rsidR="00F34720" w:rsidRDefault="00F34720" w:rsidP="00BE20AE"/>
          <w:p w14:paraId="394F0276" w14:textId="77777777" w:rsidR="00F34720" w:rsidRDefault="00F34720" w:rsidP="00BE20AE"/>
          <w:p w14:paraId="271E466B" w14:textId="77777777" w:rsidR="00F34720" w:rsidRDefault="00F34720" w:rsidP="00BE20AE"/>
          <w:p w14:paraId="4F803510" w14:textId="77777777" w:rsidR="00F34720" w:rsidRDefault="00F34720" w:rsidP="00BE20AE"/>
          <w:p w14:paraId="04807784" w14:textId="77777777" w:rsidR="00F34720" w:rsidRDefault="00F34720" w:rsidP="00BE20AE"/>
          <w:p w14:paraId="4F75A81E" w14:textId="77777777" w:rsidR="00F34720" w:rsidRDefault="00F34720" w:rsidP="00BE20AE"/>
          <w:p w14:paraId="6FBF6455" w14:textId="77777777" w:rsidR="00F34720" w:rsidRDefault="00F34720" w:rsidP="00BE20AE"/>
          <w:p w14:paraId="1C78FE20" w14:textId="77777777" w:rsidR="00F34720" w:rsidRDefault="00F34720" w:rsidP="00BE20AE"/>
          <w:p w14:paraId="68B9E52B" w14:textId="77777777" w:rsidR="00F34720" w:rsidRDefault="00F34720" w:rsidP="00BE20AE"/>
          <w:p w14:paraId="3E9990C4" w14:textId="77777777" w:rsidR="00F34720" w:rsidRDefault="00F34720" w:rsidP="00BE20AE"/>
          <w:p w14:paraId="2453897E" w14:textId="77777777" w:rsidR="00F34720" w:rsidRDefault="00F34720" w:rsidP="00BE20AE"/>
          <w:p w14:paraId="33CE7BE5" w14:textId="77777777" w:rsidR="00F34720" w:rsidRDefault="00F34720" w:rsidP="00BE20AE"/>
          <w:p w14:paraId="1373C0DC" w14:textId="77777777" w:rsidR="00F34720" w:rsidRDefault="00F34720" w:rsidP="00BE20AE"/>
          <w:p w14:paraId="5ABA6208" w14:textId="77777777" w:rsidR="00F34720" w:rsidRDefault="00F34720" w:rsidP="00BE20AE"/>
          <w:p w14:paraId="3B4FA9E5" w14:textId="77777777" w:rsidR="00F34720" w:rsidRDefault="00F34720" w:rsidP="00BE20AE"/>
        </w:tc>
        <w:tc>
          <w:tcPr>
            <w:tcW w:w="2957" w:type="dxa"/>
          </w:tcPr>
          <w:p w14:paraId="7A3579A0" w14:textId="77777777" w:rsidR="00F34720" w:rsidRPr="00AB68CA" w:rsidRDefault="00F34720" w:rsidP="005E07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AB68CA">
              <w:rPr>
                <w:sz w:val="24"/>
              </w:rPr>
              <w:t xml:space="preserve">End of year expectations for mental </w:t>
            </w:r>
            <w:r>
              <w:rPr>
                <w:sz w:val="24"/>
              </w:rPr>
              <w:t xml:space="preserve"> </w:t>
            </w:r>
            <w:r w:rsidRPr="00AB68CA">
              <w:rPr>
                <w:sz w:val="24"/>
              </w:rPr>
              <w:t>calculations</w:t>
            </w:r>
          </w:p>
        </w:tc>
        <w:tc>
          <w:tcPr>
            <w:tcW w:w="2977" w:type="dxa"/>
          </w:tcPr>
          <w:p w14:paraId="7087DB3E" w14:textId="77777777" w:rsidR="00F34720" w:rsidRPr="00AB68CA" w:rsidRDefault="00F34720" w:rsidP="00BE20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AB68CA">
              <w:rPr>
                <w:sz w:val="24"/>
              </w:rPr>
              <w:t>End of year expectations for written methods and problem solving</w:t>
            </w:r>
          </w:p>
        </w:tc>
        <w:tc>
          <w:tcPr>
            <w:tcW w:w="4819" w:type="dxa"/>
          </w:tcPr>
          <w:p w14:paraId="26F2DDEC" w14:textId="77777777" w:rsidR="00F34720" w:rsidRPr="00AB68CA" w:rsidRDefault="00F34720" w:rsidP="00BE20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W</w:t>
            </w:r>
            <w:r w:rsidRPr="00AB68CA">
              <w:rPr>
                <w:sz w:val="24"/>
              </w:rPr>
              <w:t>ritten</w:t>
            </w:r>
            <w:r>
              <w:rPr>
                <w:sz w:val="24"/>
              </w:rPr>
              <w:t xml:space="preserve"> strategies/</w:t>
            </w:r>
            <w:r w:rsidRPr="00AB68CA">
              <w:rPr>
                <w:sz w:val="24"/>
              </w:rPr>
              <w:t xml:space="preserve"> recordings/methods/images</w:t>
            </w:r>
          </w:p>
        </w:tc>
        <w:tc>
          <w:tcPr>
            <w:tcW w:w="2694" w:type="dxa"/>
          </w:tcPr>
          <w:p w14:paraId="4E387F13" w14:textId="77777777" w:rsidR="00F34720" w:rsidRDefault="00F34720" w:rsidP="00F347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Vocabulary</w:t>
            </w:r>
          </w:p>
          <w:p w14:paraId="686FDBA9" w14:textId="77777777" w:rsidR="00216D69" w:rsidRDefault="00216D69" w:rsidP="00F347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&amp; </w:t>
            </w:r>
          </w:p>
          <w:p w14:paraId="264AC17B" w14:textId="77777777" w:rsidR="00216D69" w:rsidRDefault="00216D69" w:rsidP="00F347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Links</w:t>
            </w:r>
          </w:p>
        </w:tc>
      </w:tr>
      <w:tr w:rsidR="00F34720" w:rsidRPr="00441C10" w14:paraId="0B0324AC" w14:textId="77777777" w:rsidTr="002571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2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577F9854" w14:textId="77777777" w:rsidR="00F34720" w:rsidRDefault="00F34720" w:rsidP="00BE20AE"/>
        </w:tc>
        <w:tc>
          <w:tcPr>
            <w:tcW w:w="2957" w:type="dxa"/>
            <w:tcBorders>
              <w:top w:val="none" w:sz="0" w:space="0" w:color="auto"/>
              <w:bottom w:val="none" w:sz="0" w:space="0" w:color="auto"/>
            </w:tcBorders>
          </w:tcPr>
          <w:p w14:paraId="5503B6F7" w14:textId="77777777" w:rsidR="009A7F33" w:rsidRPr="009A7F33" w:rsidRDefault="009A7F33" w:rsidP="009A7F3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"/>
                <w:sz w:val="20"/>
                <w:szCs w:val="20"/>
              </w:rPr>
            </w:pPr>
          </w:p>
          <w:p w14:paraId="0A8F0384" w14:textId="77777777" w:rsidR="008107C6" w:rsidRDefault="008107C6" w:rsidP="008107C6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Italic"/>
                <w:iCs/>
                <w:sz w:val="20"/>
                <w:szCs w:val="20"/>
              </w:rPr>
            </w:pPr>
            <w:r w:rsidRPr="008107C6">
              <w:rPr>
                <w:rFonts w:ascii="Gill Sans MT" w:hAnsi="Gill Sans MT" w:cs="Calibri-Bold"/>
                <w:bCs/>
                <w:sz w:val="20"/>
                <w:szCs w:val="20"/>
              </w:rPr>
              <w:t xml:space="preserve">Perform mental calculations, including with mixed operations and large numbers </w:t>
            </w:r>
            <w:r w:rsidRPr="008107C6">
              <w:rPr>
                <w:rFonts w:ascii="Gill Sans MT" w:hAnsi="Gill Sans MT" w:cs="Calibri-Italic"/>
                <w:iCs/>
                <w:sz w:val="20"/>
                <w:szCs w:val="20"/>
              </w:rPr>
              <w:t>(more complex</w:t>
            </w:r>
            <w:r>
              <w:rPr>
                <w:rFonts w:ascii="Gill Sans MT" w:hAnsi="Gill Sans MT" w:cs="Calibri-Italic"/>
                <w:iCs/>
                <w:sz w:val="20"/>
                <w:szCs w:val="20"/>
              </w:rPr>
              <w:t xml:space="preserve"> </w:t>
            </w:r>
            <w:r w:rsidRPr="008107C6">
              <w:rPr>
                <w:rFonts w:ascii="Gill Sans MT" w:hAnsi="Gill Sans MT" w:cs="Calibri-Italic"/>
                <w:iCs/>
                <w:sz w:val="20"/>
                <w:szCs w:val="20"/>
              </w:rPr>
              <w:t>calculations)</w:t>
            </w:r>
          </w:p>
          <w:p w14:paraId="2B869401" w14:textId="77777777" w:rsidR="008107C6" w:rsidRPr="008107C6" w:rsidRDefault="008107C6" w:rsidP="008107C6">
            <w:pPr>
              <w:pStyle w:val="ListParagraph"/>
              <w:autoSpaceDE w:val="0"/>
              <w:autoSpaceDN w:val="0"/>
              <w:adjustRightInd w:val="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Italic"/>
                <w:iCs/>
                <w:sz w:val="6"/>
                <w:szCs w:val="6"/>
              </w:rPr>
            </w:pPr>
          </w:p>
          <w:p w14:paraId="64E8B4EA" w14:textId="77777777" w:rsidR="008107C6" w:rsidRDefault="008107C6" w:rsidP="008107C6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"/>
                <w:sz w:val="20"/>
                <w:szCs w:val="20"/>
              </w:rPr>
            </w:pPr>
            <w:r w:rsidRPr="008107C6">
              <w:rPr>
                <w:rFonts w:ascii="Gill Sans MT" w:hAnsi="Gill Sans MT" w:cs="Calibri"/>
                <w:sz w:val="20"/>
                <w:szCs w:val="20"/>
              </w:rPr>
              <w:t>Children use representation of choice</w:t>
            </w:r>
          </w:p>
          <w:p w14:paraId="4E716AF2" w14:textId="77777777" w:rsidR="008107C6" w:rsidRPr="008107C6" w:rsidRDefault="008107C6" w:rsidP="008107C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"/>
                <w:sz w:val="6"/>
                <w:szCs w:val="6"/>
              </w:rPr>
            </w:pPr>
          </w:p>
          <w:p w14:paraId="70209C01" w14:textId="77777777" w:rsidR="008107C6" w:rsidRDefault="008107C6" w:rsidP="008107C6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"/>
                <w:sz w:val="20"/>
                <w:szCs w:val="20"/>
              </w:rPr>
            </w:pPr>
            <w:r w:rsidRPr="008107C6">
              <w:rPr>
                <w:rFonts w:ascii="Gill Sans MT" w:hAnsi="Gill Sans MT" w:cs="Calibri"/>
                <w:sz w:val="20"/>
                <w:szCs w:val="20"/>
              </w:rPr>
              <w:t>Consolidate partitioning and re</w:t>
            </w:r>
            <w:r w:rsidRPr="008107C6">
              <w:rPr>
                <w:rFonts w:ascii="Cambria Math" w:hAnsi="Cambria Math" w:cs="Cambria Math"/>
                <w:sz w:val="20"/>
                <w:szCs w:val="20"/>
              </w:rPr>
              <w:t>‐</w:t>
            </w:r>
            <w:r w:rsidRPr="008107C6">
              <w:rPr>
                <w:rFonts w:ascii="Gill Sans MT" w:hAnsi="Gill Sans MT" w:cs="Calibri"/>
                <w:sz w:val="20"/>
                <w:szCs w:val="20"/>
              </w:rPr>
              <w:t>partitioning</w:t>
            </w:r>
          </w:p>
          <w:p w14:paraId="2E0DC741" w14:textId="77777777" w:rsidR="008107C6" w:rsidRPr="008107C6" w:rsidRDefault="008107C6" w:rsidP="008107C6">
            <w:pPr>
              <w:pStyle w:val="ListParagraph"/>
              <w:autoSpaceDE w:val="0"/>
              <w:autoSpaceDN w:val="0"/>
              <w:adjustRightInd w:val="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"/>
                <w:sz w:val="6"/>
                <w:szCs w:val="6"/>
              </w:rPr>
            </w:pPr>
          </w:p>
          <w:p w14:paraId="61A1C9E0" w14:textId="77777777" w:rsidR="008107C6" w:rsidRDefault="008107C6" w:rsidP="008107C6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"/>
                <w:sz w:val="20"/>
                <w:szCs w:val="20"/>
              </w:rPr>
            </w:pPr>
            <w:r w:rsidRPr="008107C6">
              <w:rPr>
                <w:rFonts w:ascii="Gill Sans MT" w:hAnsi="Gill Sans MT" w:cs="Calibri"/>
                <w:sz w:val="20"/>
                <w:szCs w:val="20"/>
              </w:rPr>
              <w:t>Use compensation for adding too much/little and adjusting</w:t>
            </w:r>
          </w:p>
          <w:p w14:paraId="16CA783C" w14:textId="77777777" w:rsidR="008107C6" w:rsidRPr="008107C6" w:rsidRDefault="008107C6" w:rsidP="008107C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"/>
                <w:sz w:val="6"/>
                <w:szCs w:val="6"/>
              </w:rPr>
            </w:pPr>
          </w:p>
          <w:p w14:paraId="707351D0" w14:textId="77777777" w:rsidR="009A7F33" w:rsidRDefault="008107C6" w:rsidP="008107C6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E352757" wp14:editId="383312DE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515620</wp:posOffset>
                      </wp:positionV>
                      <wp:extent cx="1581150" cy="1933575"/>
                      <wp:effectExtent l="0" t="0" r="0" b="9525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81150" cy="1933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2428059" w14:textId="77777777" w:rsidR="008107C6" w:rsidRPr="008107C6" w:rsidRDefault="008107C6" w:rsidP="008107C6">
                                  <w:pPr>
                                    <w:shd w:val="clear" w:color="auto" w:fill="DAEEF3" w:themeFill="accent5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Gill Sans MT" w:hAnsi="Gill Sans MT" w:cs="Calibri-Bold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</w:pPr>
                                  <w:r w:rsidRPr="008107C6">
                                    <w:rPr>
                                      <w:rFonts w:ascii="Gill Sans MT" w:hAnsi="Gill Sans MT" w:cs="Calibri-Bold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t>Common mental calculation strategies:</w:t>
                                  </w:r>
                                </w:p>
                                <w:p w14:paraId="0C42B605" w14:textId="77777777" w:rsidR="008107C6" w:rsidRPr="008107C6" w:rsidRDefault="008107C6" w:rsidP="008107C6">
                                  <w:pPr>
                                    <w:shd w:val="clear" w:color="auto" w:fill="DAEEF3" w:themeFill="accent5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Gill Sans MT" w:hAnsi="Gill Sans MT" w:cs="Calibri"/>
                                      <w:sz w:val="17"/>
                                      <w:szCs w:val="17"/>
                                    </w:rPr>
                                  </w:pPr>
                                  <w:r w:rsidRPr="008107C6">
                                    <w:rPr>
                                      <w:rFonts w:ascii="Gill Sans MT" w:hAnsi="Gill Sans MT" w:cs="Calibri"/>
                                      <w:sz w:val="17"/>
                                      <w:szCs w:val="17"/>
                                    </w:rPr>
                                    <w:t>Partitioning and recombining</w:t>
                                  </w:r>
                                </w:p>
                                <w:p w14:paraId="764D8F91" w14:textId="77777777" w:rsidR="008107C6" w:rsidRPr="008107C6" w:rsidRDefault="008107C6" w:rsidP="008107C6">
                                  <w:pPr>
                                    <w:shd w:val="clear" w:color="auto" w:fill="DAEEF3" w:themeFill="accent5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Gill Sans MT" w:hAnsi="Gill Sans MT" w:cs="Calibri"/>
                                      <w:sz w:val="17"/>
                                      <w:szCs w:val="17"/>
                                    </w:rPr>
                                  </w:pPr>
                                  <w:r w:rsidRPr="008107C6">
                                    <w:rPr>
                                      <w:rFonts w:ascii="Gill Sans MT" w:hAnsi="Gill Sans MT" w:cs="Calibri"/>
                                      <w:sz w:val="17"/>
                                      <w:szCs w:val="17"/>
                                    </w:rPr>
                                    <w:t>Doubles and near doubles</w:t>
                                  </w:r>
                                </w:p>
                                <w:p w14:paraId="18899EE5" w14:textId="77777777" w:rsidR="008107C6" w:rsidRPr="008107C6" w:rsidRDefault="008107C6" w:rsidP="008107C6">
                                  <w:pPr>
                                    <w:shd w:val="clear" w:color="auto" w:fill="DAEEF3" w:themeFill="accent5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Gill Sans MT" w:hAnsi="Gill Sans MT" w:cs="Calibri"/>
                                      <w:sz w:val="17"/>
                                      <w:szCs w:val="17"/>
                                    </w:rPr>
                                  </w:pPr>
                                  <w:r w:rsidRPr="008107C6">
                                    <w:rPr>
                                      <w:rFonts w:ascii="Gill Sans MT" w:hAnsi="Gill Sans MT" w:cs="Calibri"/>
                                      <w:sz w:val="17"/>
                                      <w:szCs w:val="17"/>
                                    </w:rPr>
                                    <w:t>Use number pairs to 10 and 100</w:t>
                                  </w:r>
                                </w:p>
                                <w:p w14:paraId="72A17C59" w14:textId="77777777" w:rsidR="008107C6" w:rsidRPr="008107C6" w:rsidRDefault="008107C6" w:rsidP="008107C6">
                                  <w:pPr>
                                    <w:shd w:val="clear" w:color="auto" w:fill="DAEEF3" w:themeFill="accent5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Gill Sans MT" w:hAnsi="Gill Sans MT" w:cs="Calibri"/>
                                      <w:sz w:val="17"/>
                                      <w:szCs w:val="17"/>
                                    </w:rPr>
                                  </w:pPr>
                                  <w:r w:rsidRPr="008107C6">
                                    <w:rPr>
                                      <w:rFonts w:ascii="Gill Sans MT" w:hAnsi="Gill Sans MT" w:cs="Calibri"/>
                                      <w:sz w:val="17"/>
                                      <w:szCs w:val="17"/>
                                    </w:rPr>
                                    <w:t>Adding near multiples of ten and adjusting</w:t>
                                  </w:r>
                                </w:p>
                                <w:p w14:paraId="382C5546" w14:textId="77777777" w:rsidR="008107C6" w:rsidRPr="008107C6" w:rsidRDefault="008107C6" w:rsidP="008107C6">
                                  <w:pPr>
                                    <w:shd w:val="clear" w:color="auto" w:fill="DAEEF3" w:themeFill="accent5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Gill Sans MT" w:hAnsi="Gill Sans MT" w:cs="Calibri"/>
                                      <w:sz w:val="17"/>
                                      <w:szCs w:val="17"/>
                                    </w:rPr>
                                  </w:pPr>
                                  <w:r w:rsidRPr="008107C6">
                                    <w:rPr>
                                      <w:rFonts w:ascii="Gill Sans MT" w:hAnsi="Gill Sans MT" w:cs="Calibri"/>
                                      <w:sz w:val="17"/>
                                      <w:szCs w:val="17"/>
                                    </w:rPr>
                                    <w:t>Using patterns of similar calculations</w:t>
                                  </w:r>
                                </w:p>
                                <w:p w14:paraId="17D02A7C" w14:textId="77777777" w:rsidR="008107C6" w:rsidRPr="008107C6" w:rsidRDefault="008107C6" w:rsidP="008107C6">
                                  <w:pPr>
                                    <w:shd w:val="clear" w:color="auto" w:fill="DAEEF3" w:themeFill="accent5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Gill Sans MT" w:hAnsi="Gill Sans MT" w:cs="Calibri"/>
                                      <w:sz w:val="17"/>
                                      <w:szCs w:val="17"/>
                                    </w:rPr>
                                  </w:pPr>
                                  <w:r w:rsidRPr="008107C6">
                                    <w:rPr>
                                      <w:rFonts w:ascii="Gill Sans MT" w:hAnsi="Gill Sans MT" w:cs="Calibri"/>
                                      <w:sz w:val="17"/>
                                      <w:szCs w:val="17"/>
                                    </w:rPr>
                                    <w:t>Using known number facts</w:t>
                                  </w:r>
                                </w:p>
                                <w:p w14:paraId="27FA9889" w14:textId="77777777" w:rsidR="008107C6" w:rsidRPr="008107C6" w:rsidRDefault="008107C6" w:rsidP="008107C6">
                                  <w:pPr>
                                    <w:shd w:val="clear" w:color="auto" w:fill="DAEEF3" w:themeFill="accent5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Gill Sans MT" w:hAnsi="Gill Sans MT" w:cs="Calibri"/>
                                      <w:sz w:val="17"/>
                                      <w:szCs w:val="17"/>
                                    </w:rPr>
                                  </w:pPr>
                                  <w:r w:rsidRPr="008107C6">
                                    <w:rPr>
                                      <w:rFonts w:ascii="Gill Sans MT" w:hAnsi="Gill Sans MT" w:cs="Calibri"/>
                                      <w:sz w:val="17"/>
                                      <w:szCs w:val="17"/>
                                    </w:rPr>
                                    <w:t>Bridging though ten, hundred, tenth</w:t>
                                  </w:r>
                                </w:p>
                                <w:p w14:paraId="53BA902B" w14:textId="77777777" w:rsidR="008107C6" w:rsidRPr="008107C6" w:rsidRDefault="008107C6" w:rsidP="008107C6">
                                  <w:pPr>
                                    <w:shd w:val="clear" w:color="auto" w:fill="DAEEF3" w:themeFill="accent5" w:themeFillTint="33"/>
                                    <w:rPr>
                                      <w:rFonts w:ascii="Gill Sans MT" w:hAnsi="Gill Sans MT"/>
                                      <w:sz w:val="17"/>
                                      <w:szCs w:val="17"/>
                                    </w:rPr>
                                  </w:pPr>
                                  <w:r w:rsidRPr="008107C6">
                                    <w:rPr>
                                      <w:rFonts w:ascii="Gill Sans MT" w:hAnsi="Gill Sans MT" w:cs="Calibri"/>
                                      <w:sz w:val="17"/>
                                      <w:szCs w:val="17"/>
                                    </w:rPr>
                                    <w:t>Complementary addition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352757" id="Text Box 15" o:spid="_x0000_s1028" type="#_x0000_t202" style="position:absolute;left:0;text-align:left;margin-left:2.9pt;margin-top:40.6pt;width:124.5pt;height:152.2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" fillcolor="white [3201]" stroked="f" strokeweight=".5pt">
                      <v:textbox>
                        <w:txbxContent>
                          <w:p w14:paraId="42428059" w14:textId="77777777" w:rsidR="008107C6" w:rsidRPr="008107C6" w:rsidRDefault="008107C6" w:rsidP="008107C6">
                            <w:pPr>
                              <w:shd w:val="clear" w:color="auto" w:fill="DAEEF3" w:themeFill="accent5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ill Sans MT" w:hAnsi="Gill Sans MT" w:cs="Calibri-Bold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  <w:r w:rsidRPr="008107C6">
                              <w:rPr>
                                <w:rFonts w:ascii="Gill Sans MT" w:hAnsi="Gill Sans MT" w:cs="Calibri-Bold"/>
                                <w:b/>
                                <w:bCs/>
                                <w:sz w:val="17"/>
                                <w:szCs w:val="17"/>
                              </w:rPr>
                              <w:t>Common mental calculation strategies:</w:t>
                            </w:r>
                          </w:p>
                          <w:p w14:paraId="0C42B605" w14:textId="77777777" w:rsidR="008107C6" w:rsidRPr="008107C6" w:rsidRDefault="008107C6" w:rsidP="008107C6">
                            <w:pPr>
                              <w:shd w:val="clear" w:color="auto" w:fill="DAEEF3" w:themeFill="accent5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ill Sans MT" w:hAnsi="Gill Sans MT" w:cs="Calibri"/>
                                <w:sz w:val="17"/>
                                <w:szCs w:val="17"/>
                              </w:rPr>
                            </w:pPr>
                            <w:r w:rsidRPr="008107C6">
                              <w:rPr>
                                <w:rFonts w:ascii="Gill Sans MT" w:hAnsi="Gill Sans MT" w:cs="Calibri"/>
                                <w:sz w:val="17"/>
                                <w:szCs w:val="17"/>
                              </w:rPr>
                              <w:t>Partitioning and recombining</w:t>
                            </w:r>
                          </w:p>
                          <w:p w14:paraId="764D8F91" w14:textId="77777777" w:rsidR="008107C6" w:rsidRPr="008107C6" w:rsidRDefault="008107C6" w:rsidP="008107C6">
                            <w:pPr>
                              <w:shd w:val="clear" w:color="auto" w:fill="DAEEF3" w:themeFill="accent5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ill Sans MT" w:hAnsi="Gill Sans MT" w:cs="Calibri"/>
                                <w:sz w:val="17"/>
                                <w:szCs w:val="17"/>
                              </w:rPr>
                            </w:pPr>
                            <w:r w:rsidRPr="008107C6">
                              <w:rPr>
                                <w:rFonts w:ascii="Gill Sans MT" w:hAnsi="Gill Sans MT" w:cs="Calibri"/>
                                <w:sz w:val="17"/>
                                <w:szCs w:val="17"/>
                              </w:rPr>
                              <w:t>Doubles and near doubles</w:t>
                            </w:r>
                          </w:p>
                          <w:p w14:paraId="18899EE5" w14:textId="77777777" w:rsidR="008107C6" w:rsidRPr="008107C6" w:rsidRDefault="008107C6" w:rsidP="008107C6">
                            <w:pPr>
                              <w:shd w:val="clear" w:color="auto" w:fill="DAEEF3" w:themeFill="accent5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ill Sans MT" w:hAnsi="Gill Sans MT" w:cs="Calibri"/>
                                <w:sz w:val="17"/>
                                <w:szCs w:val="17"/>
                              </w:rPr>
                            </w:pPr>
                            <w:r w:rsidRPr="008107C6">
                              <w:rPr>
                                <w:rFonts w:ascii="Gill Sans MT" w:hAnsi="Gill Sans MT" w:cs="Calibri"/>
                                <w:sz w:val="17"/>
                                <w:szCs w:val="17"/>
                              </w:rPr>
                              <w:t>Use number pairs to 10 and 100</w:t>
                            </w:r>
                          </w:p>
                          <w:p w14:paraId="72A17C59" w14:textId="77777777" w:rsidR="008107C6" w:rsidRPr="008107C6" w:rsidRDefault="008107C6" w:rsidP="008107C6">
                            <w:pPr>
                              <w:shd w:val="clear" w:color="auto" w:fill="DAEEF3" w:themeFill="accent5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ill Sans MT" w:hAnsi="Gill Sans MT" w:cs="Calibri"/>
                                <w:sz w:val="17"/>
                                <w:szCs w:val="17"/>
                              </w:rPr>
                            </w:pPr>
                            <w:r w:rsidRPr="008107C6">
                              <w:rPr>
                                <w:rFonts w:ascii="Gill Sans MT" w:hAnsi="Gill Sans MT" w:cs="Calibri"/>
                                <w:sz w:val="17"/>
                                <w:szCs w:val="17"/>
                              </w:rPr>
                              <w:t>Adding near multiples of ten and adjusting</w:t>
                            </w:r>
                          </w:p>
                          <w:p w14:paraId="382C5546" w14:textId="77777777" w:rsidR="008107C6" w:rsidRPr="008107C6" w:rsidRDefault="008107C6" w:rsidP="008107C6">
                            <w:pPr>
                              <w:shd w:val="clear" w:color="auto" w:fill="DAEEF3" w:themeFill="accent5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ill Sans MT" w:hAnsi="Gill Sans MT" w:cs="Calibri"/>
                                <w:sz w:val="17"/>
                                <w:szCs w:val="17"/>
                              </w:rPr>
                            </w:pPr>
                            <w:r w:rsidRPr="008107C6">
                              <w:rPr>
                                <w:rFonts w:ascii="Gill Sans MT" w:hAnsi="Gill Sans MT" w:cs="Calibri"/>
                                <w:sz w:val="17"/>
                                <w:szCs w:val="17"/>
                              </w:rPr>
                              <w:t>Using patterns of similar calculations</w:t>
                            </w:r>
                          </w:p>
                          <w:p w14:paraId="17D02A7C" w14:textId="77777777" w:rsidR="008107C6" w:rsidRPr="008107C6" w:rsidRDefault="008107C6" w:rsidP="008107C6">
                            <w:pPr>
                              <w:shd w:val="clear" w:color="auto" w:fill="DAEEF3" w:themeFill="accent5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ill Sans MT" w:hAnsi="Gill Sans MT" w:cs="Calibri"/>
                                <w:sz w:val="17"/>
                                <w:szCs w:val="17"/>
                              </w:rPr>
                            </w:pPr>
                            <w:r w:rsidRPr="008107C6">
                              <w:rPr>
                                <w:rFonts w:ascii="Gill Sans MT" w:hAnsi="Gill Sans MT" w:cs="Calibri"/>
                                <w:sz w:val="17"/>
                                <w:szCs w:val="17"/>
                              </w:rPr>
                              <w:t>Using known number facts</w:t>
                            </w:r>
                          </w:p>
                          <w:p w14:paraId="27FA9889" w14:textId="77777777" w:rsidR="008107C6" w:rsidRPr="008107C6" w:rsidRDefault="008107C6" w:rsidP="008107C6">
                            <w:pPr>
                              <w:shd w:val="clear" w:color="auto" w:fill="DAEEF3" w:themeFill="accent5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ill Sans MT" w:hAnsi="Gill Sans MT" w:cs="Calibri"/>
                                <w:sz w:val="17"/>
                                <w:szCs w:val="17"/>
                              </w:rPr>
                            </w:pPr>
                            <w:r w:rsidRPr="008107C6">
                              <w:rPr>
                                <w:rFonts w:ascii="Gill Sans MT" w:hAnsi="Gill Sans MT" w:cs="Calibri"/>
                                <w:sz w:val="17"/>
                                <w:szCs w:val="17"/>
                              </w:rPr>
                              <w:t>Bridging though ten, hundred, tenth</w:t>
                            </w:r>
                          </w:p>
                          <w:p w14:paraId="53BA902B" w14:textId="77777777" w:rsidR="008107C6" w:rsidRPr="008107C6" w:rsidRDefault="008107C6" w:rsidP="008107C6">
                            <w:pPr>
                              <w:shd w:val="clear" w:color="auto" w:fill="DAEEF3" w:themeFill="accent5" w:themeFillTint="33"/>
                              <w:rPr>
                                <w:rFonts w:ascii="Gill Sans MT" w:hAnsi="Gill Sans MT"/>
                                <w:sz w:val="17"/>
                                <w:szCs w:val="17"/>
                              </w:rPr>
                            </w:pPr>
                            <w:r w:rsidRPr="008107C6">
                              <w:rPr>
                                <w:rFonts w:ascii="Gill Sans MT" w:hAnsi="Gill Sans MT" w:cs="Calibri"/>
                                <w:sz w:val="17"/>
                                <w:szCs w:val="17"/>
                              </w:rPr>
                              <w:t>Complementary addition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107C6">
              <w:rPr>
                <w:rFonts w:ascii="Gill Sans MT" w:hAnsi="Gill Sans MT" w:cs="Calibri"/>
                <w:sz w:val="20"/>
                <w:szCs w:val="20"/>
              </w:rPr>
              <w:t>Refer back to pictorial and physical representations when</w:t>
            </w:r>
            <w:r>
              <w:rPr>
                <w:rFonts w:ascii="Gill Sans MT" w:hAnsi="Gill Sans MT" w:cs="Calibri"/>
                <w:sz w:val="20"/>
                <w:szCs w:val="20"/>
              </w:rPr>
              <w:t xml:space="preserve"> </w:t>
            </w:r>
            <w:r w:rsidRPr="008107C6">
              <w:rPr>
                <w:rFonts w:ascii="Gill Sans MT" w:hAnsi="Gill Sans MT" w:cs="Calibri"/>
                <w:sz w:val="20"/>
                <w:szCs w:val="20"/>
              </w:rPr>
              <w:t>needed.</w:t>
            </w:r>
          </w:p>
          <w:p w14:paraId="1316855D" w14:textId="77777777" w:rsidR="00080B38" w:rsidRPr="00080B38" w:rsidRDefault="00080B38" w:rsidP="00080B38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"/>
                <w:sz w:val="20"/>
                <w:szCs w:val="20"/>
              </w:rPr>
            </w:pPr>
          </w:p>
          <w:p w14:paraId="6206EA5E" w14:textId="77777777" w:rsidR="00080B38" w:rsidRPr="008107C6" w:rsidRDefault="00080B38" w:rsidP="008107C6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one" w:sz="0" w:space="0" w:color="auto"/>
              <w:bottom w:val="none" w:sz="0" w:space="0" w:color="auto"/>
            </w:tcBorders>
          </w:tcPr>
          <w:p w14:paraId="3E5A1115" w14:textId="77777777" w:rsidR="008107C6" w:rsidRPr="00800C0B" w:rsidRDefault="008107C6" w:rsidP="008107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204E32EA" w14:textId="77777777" w:rsidR="008107C6" w:rsidRPr="00800C0B" w:rsidRDefault="008107C6" w:rsidP="008107C6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"/>
                <w:bCs/>
                <w:sz w:val="20"/>
                <w:szCs w:val="20"/>
              </w:rPr>
            </w:pPr>
            <w:r w:rsidRPr="00800C0B">
              <w:rPr>
                <w:rFonts w:ascii="Gill Sans MT" w:hAnsi="Gill Sans MT" w:cs="Calibri-Bold"/>
                <w:bCs/>
                <w:sz w:val="20"/>
                <w:szCs w:val="20"/>
              </w:rPr>
              <w:t>Add larger numbers using the formal written (column) method</w:t>
            </w:r>
          </w:p>
          <w:p w14:paraId="7303FE24" w14:textId="77777777" w:rsidR="008107C6" w:rsidRPr="00800C0B" w:rsidRDefault="008107C6" w:rsidP="008107C6">
            <w:pPr>
              <w:pStyle w:val="ListParagraph"/>
              <w:autoSpaceDE w:val="0"/>
              <w:autoSpaceDN w:val="0"/>
              <w:adjustRightInd w:val="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"/>
                <w:bCs/>
                <w:sz w:val="20"/>
                <w:szCs w:val="20"/>
              </w:rPr>
            </w:pPr>
          </w:p>
          <w:p w14:paraId="7B39A1B0" w14:textId="77777777" w:rsidR="008107C6" w:rsidRPr="00800C0B" w:rsidRDefault="008107C6" w:rsidP="008107C6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"/>
                <w:sz w:val="20"/>
                <w:szCs w:val="20"/>
              </w:rPr>
            </w:pPr>
            <w:r w:rsidRPr="00800C0B">
              <w:rPr>
                <w:rFonts w:ascii="Gill Sans MT" w:hAnsi="Gill Sans MT" w:cs="Calibri"/>
                <w:sz w:val="20"/>
                <w:szCs w:val="20"/>
              </w:rPr>
              <w:t>Add three digit numbers using columnar method and then move onto 4 digits</w:t>
            </w:r>
          </w:p>
          <w:p w14:paraId="6CFCCB74" w14:textId="77777777" w:rsidR="008107C6" w:rsidRPr="00800C0B" w:rsidRDefault="008107C6" w:rsidP="008107C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"/>
                <w:sz w:val="20"/>
                <w:szCs w:val="20"/>
              </w:rPr>
            </w:pPr>
          </w:p>
          <w:p w14:paraId="39161E59" w14:textId="77777777" w:rsidR="008107C6" w:rsidRPr="00800C0B" w:rsidRDefault="008107C6" w:rsidP="008107C6">
            <w:pPr>
              <w:pStyle w:val="ListParagraph"/>
              <w:numPr>
                <w:ilvl w:val="0"/>
                <w:numId w:val="1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00C0B">
              <w:rPr>
                <w:rFonts w:ascii="Gill Sans MT" w:hAnsi="Gill Sans MT" w:cs="Calibri"/>
                <w:sz w:val="20"/>
                <w:szCs w:val="20"/>
              </w:rPr>
              <w:t>Include decimal addition for money</w:t>
            </w:r>
          </w:p>
          <w:p w14:paraId="209703E4" w14:textId="77777777" w:rsidR="008107C6" w:rsidRPr="00800C0B" w:rsidRDefault="008107C6" w:rsidP="008107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5C7D0736" w14:textId="77777777" w:rsidR="008107C6" w:rsidRPr="00800C0B" w:rsidRDefault="008107C6" w:rsidP="008107C6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"/>
                <w:bCs/>
                <w:sz w:val="20"/>
                <w:szCs w:val="20"/>
              </w:rPr>
            </w:pPr>
            <w:r w:rsidRPr="00800C0B">
              <w:rPr>
                <w:rFonts w:ascii="Gill Sans MT" w:hAnsi="Gill Sans MT" w:cs="Calibri-Bold"/>
                <w:bCs/>
                <w:sz w:val="20"/>
                <w:szCs w:val="20"/>
              </w:rPr>
              <w:t>Add fractions with different denominators and mixed numbers, using the concept of equivalent fractions</w:t>
            </w:r>
          </w:p>
          <w:p w14:paraId="438A8419" w14:textId="77777777" w:rsidR="00C42B94" w:rsidRPr="00800C0B" w:rsidRDefault="00C42B94" w:rsidP="00C42B9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"/>
                <w:bCs/>
                <w:sz w:val="20"/>
                <w:szCs w:val="20"/>
              </w:rPr>
            </w:pPr>
          </w:p>
          <w:p w14:paraId="33FA98FC" w14:textId="77777777" w:rsidR="008107C6" w:rsidRPr="00800C0B" w:rsidRDefault="008107C6" w:rsidP="008107C6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"/>
                <w:sz w:val="20"/>
                <w:szCs w:val="20"/>
              </w:rPr>
            </w:pPr>
            <w:r w:rsidRPr="00800C0B">
              <w:rPr>
                <w:rFonts w:ascii="Gill Sans MT" w:hAnsi="Gill Sans MT" w:cs="Calibri"/>
                <w:sz w:val="20"/>
                <w:szCs w:val="20"/>
              </w:rPr>
              <w:t>Start with fractions where the denominator of one fraction is a multiple of the other (e.g. 1/2 + 1/8 = 5/8)</w:t>
            </w:r>
          </w:p>
          <w:p w14:paraId="2FCBD696" w14:textId="77777777" w:rsidR="00C42B94" w:rsidRPr="00800C0B" w:rsidRDefault="00C42B94" w:rsidP="00C42B9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"/>
                <w:sz w:val="20"/>
                <w:szCs w:val="20"/>
              </w:rPr>
            </w:pPr>
          </w:p>
          <w:p w14:paraId="39F40691" w14:textId="77777777" w:rsidR="008107C6" w:rsidRPr="00800C0B" w:rsidRDefault="00800C0B" w:rsidP="00800C0B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"/>
                <w:sz w:val="20"/>
                <w:szCs w:val="20"/>
              </w:rPr>
            </w:pPr>
            <w:r w:rsidRPr="00800C0B">
              <w:rPr>
                <w:rFonts w:ascii="Gill Sans MT" w:hAnsi="Gill Sans MT" w:cs="Calibri"/>
                <w:sz w:val="20"/>
                <w:szCs w:val="20"/>
              </w:rPr>
              <w:t>P</w:t>
            </w:r>
            <w:r w:rsidR="008107C6" w:rsidRPr="00800C0B">
              <w:rPr>
                <w:rFonts w:ascii="Gill Sans MT" w:hAnsi="Gill Sans MT" w:cs="Calibri"/>
                <w:sz w:val="20"/>
                <w:szCs w:val="20"/>
              </w:rPr>
              <w:t>rogress to varied and increasingly complex problems</w:t>
            </w:r>
          </w:p>
          <w:p w14:paraId="61ACCCDA" w14:textId="77777777" w:rsidR="00C42B94" w:rsidRPr="00800C0B" w:rsidRDefault="00C42B94" w:rsidP="00C42B9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"/>
                <w:sz w:val="20"/>
                <w:szCs w:val="20"/>
              </w:rPr>
            </w:pPr>
          </w:p>
          <w:p w14:paraId="3D3BC1C7" w14:textId="77777777" w:rsidR="008107C6" w:rsidRPr="008107C6" w:rsidRDefault="008107C6" w:rsidP="008107C6">
            <w:pPr>
              <w:pStyle w:val="ListParagraph"/>
              <w:numPr>
                <w:ilvl w:val="0"/>
                <w:numId w:val="1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800C0B">
              <w:rPr>
                <w:rFonts w:ascii="Gill Sans MT" w:hAnsi="Gill Sans MT" w:cs="Calibri"/>
                <w:sz w:val="20"/>
                <w:szCs w:val="20"/>
              </w:rPr>
              <w:t>Practise calculations with simple fractions and decimal equivalents to aid fluency</w:t>
            </w:r>
          </w:p>
        </w:tc>
        <w:tc>
          <w:tcPr>
            <w:tcW w:w="4819" w:type="dxa"/>
            <w:tcBorders>
              <w:top w:val="none" w:sz="0" w:space="0" w:color="auto"/>
              <w:bottom w:val="none" w:sz="0" w:space="0" w:color="auto"/>
            </w:tcBorders>
          </w:tcPr>
          <w:p w14:paraId="3885CF6D" w14:textId="082E6BD3" w:rsidR="00F34720" w:rsidRDefault="00F34720" w:rsidP="00BE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  <w:p w14:paraId="65D65162" w14:textId="77EB3ED6" w:rsidR="009A7F33" w:rsidRPr="009A7F33" w:rsidRDefault="00A81939" w:rsidP="009A7F3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noProof/>
                <w:color w:val="0000FF"/>
                <w:lang w:eastAsia="en-GB"/>
              </w:rPr>
              <w:drawing>
                <wp:anchor distT="0" distB="0" distL="114300" distR="114300" simplePos="0" relativeHeight="251654656" behindDoc="1" locked="0" layoutInCell="1" allowOverlap="1" wp14:anchorId="56497806" wp14:editId="6A72368D">
                  <wp:simplePos x="0" y="0"/>
                  <wp:positionH relativeFrom="column">
                    <wp:posOffset>135890</wp:posOffset>
                  </wp:positionH>
                  <wp:positionV relativeFrom="paragraph">
                    <wp:posOffset>114935</wp:posOffset>
                  </wp:positionV>
                  <wp:extent cx="2208530" cy="1130300"/>
                  <wp:effectExtent l="0" t="0" r="1270" b="0"/>
                  <wp:wrapTight wrapText="bothSides">
                    <wp:wrapPolygon edited="0">
                      <wp:start x="0" y="0"/>
                      <wp:lineTo x="0" y="21115"/>
                      <wp:lineTo x="21426" y="21115"/>
                      <wp:lineTo x="21426" y="0"/>
                      <wp:lineTo x="0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8530" cy="1130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9FD0A4C" w14:textId="77E75BD6" w:rsidR="009A7F33" w:rsidRDefault="009A7F33" w:rsidP="00BE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0000FF"/>
                <w:lang w:eastAsia="en-GB"/>
              </w:rPr>
            </w:pPr>
          </w:p>
          <w:p w14:paraId="2B80E7EB" w14:textId="626ADB6D" w:rsidR="009A7F33" w:rsidRDefault="009A7F33" w:rsidP="00BE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0000FF"/>
                <w:lang w:eastAsia="en-GB"/>
              </w:rPr>
            </w:pPr>
          </w:p>
          <w:p w14:paraId="0B4DE1D7" w14:textId="7F6DF008" w:rsidR="009A7F33" w:rsidRDefault="009A7F33" w:rsidP="00BE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0000FF"/>
                <w:lang w:eastAsia="en-GB"/>
              </w:rPr>
            </w:pPr>
          </w:p>
          <w:p w14:paraId="45DDA2D0" w14:textId="71BF5E82" w:rsidR="009A7F33" w:rsidRDefault="009A7F33" w:rsidP="00BE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0000FF"/>
                <w:lang w:eastAsia="en-GB"/>
              </w:rPr>
            </w:pPr>
          </w:p>
          <w:p w14:paraId="62BBD7C2" w14:textId="3F04EAD1" w:rsidR="009A7F33" w:rsidRDefault="009A7F33" w:rsidP="00BE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0000FF"/>
                <w:lang w:eastAsia="en-GB"/>
              </w:rPr>
            </w:pPr>
          </w:p>
          <w:p w14:paraId="5B511148" w14:textId="78CE95C5" w:rsidR="009A7F33" w:rsidRDefault="009A7F33" w:rsidP="00BE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0000FF"/>
                <w:lang w:eastAsia="en-GB"/>
              </w:rPr>
            </w:pPr>
          </w:p>
          <w:p w14:paraId="5010CEE6" w14:textId="69A9E9C0" w:rsidR="009A7F33" w:rsidRDefault="009A7F33" w:rsidP="00BE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0000FF"/>
                <w:lang w:eastAsia="en-GB"/>
              </w:rPr>
            </w:pPr>
          </w:p>
          <w:p w14:paraId="2FDE1BEE" w14:textId="77777777" w:rsidR="009A7F33" w:rsidRDefault="009A7F33" w:rsidP="00BE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0000FF"/>
                <w:lang w:eastAsia="en-GB"/>
              </w:rPr>
            </w:pPr>
          </w:p>
          <w:p w14:paraId="76E25326" w14:textId="77777777" w:rsidR="009A7F33" w:rsidRDefault="009A7F33" w:rsidP="00BE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0000FF"/>
                <w:lang w:eastAsia="en-GB"/>
              </w:rPr>
            </w:pPr>
          </w:p>
          <w:p w14:paraId="378B63B3" w14:textId="5B844859" w:rsidR="009A7F33" w:rsidRDefault="009A7F33" w:rsidP="00BE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  <w:p w14:paraId="797C9CD2" w14:textId="7CD85A44" w:rsidR="009A7F33" w:rsidRDefault="00A81939" w:rsidP="00BE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A81939">
              <w:rPr>
                <w:rFonts w:ascii="Times New Roman" w:eastAsia="Times New Roman" w:hAnsi="Times New Roman" w:cs="Times New Roman"/>
                <w:sz w:val="20"/>
                <w:szCs w:val="28"/>
                <w:u w:val="single"/>
                <w:lang w:eastAsia="en-GB"/>
              </w:rPr>
              <w:drawing>
                <wp:anchor distT="0" distB="0" distL="114300" distR="114300" simplePos="0" relativeHeight="251661824" behindDoc="0" locked="0" layoutInCell="1" allowOverlap="1" wp14:anchorId="7AD7FD34" wp14:editId="7AB91E6B">
                  <wp:simplePos x="0" y="0"/>
                  <wp:positionH relativeFrom="column">
                    <wp:posOffset>1151890</wp:posOffset>
                  </wp:positionH>
                  <wp:positionV relativeFrom="paragraph">
                    <wp:posOffset>118110</wp:posOffset>
                  </wp:positionV>
                  <wp:extent cx="1588220" cy="1155700"/>
                  <wp:effectExtent l="0" t="0" r="0" b="635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8220" cy="1155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C99197A" w14:textId="77777777" w:rsidR="00080B38" w:rsidRPr="00080B38" w:rsidRDefault="00080B38" w:rsidP="00080B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8"/>
                <w:lang w:eastAsia="en-GB"/>
              </w:rPr>
            </w:pPr>
            <w:r w:rsidRPr="00080B38">
              <w:rPr>
                <w:rFonts w:ascii="Times New Roman" w:eastAsia="Times New Roman" w:hAnsi="Times New Roman" w:cs="Times New Roman"/>
                <w:sz w:val="20"/>
                <w:szCs w:val="28"/>
                <w:lang w:eastAsia="en-GB"/>
              </w:rPr>
              <w:t xml:space="preserve">            </w:t>
            </w:r>
            <w:r w:rsidRPr="00080B38">
              <w:rPr>
                <w:rFonts w:ascii="Times New Roman" w:eastAsia="Times New Roman" w:hAnsi="Times New Roman" w:cs="Times New Roman"/>
                <w:sz w:val="12"/>
                <w:szCs w:val="28"/>
                <w:lang w:eastAsia="en-GB"/>
              </w:rPr>
              <w:t xml:space="preserve"> 1 </w:t>
            </w:r>
          </w:p>
          <w:p w14:paraId="58733A74" w14:textId="3F9C6933" w:rsidR="00080B38" w:rsidRPr="00080B38" w:rsidRDefault="00080B38" w:rsidP="00080B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8"/>
                <w:lang w:eastAsia="en-GB"/>
              </w:rPr>
            </w:pPr>
            <w:r w:rsidRPr="00080B38">
              <w:rPr>
                <w:rFonts w:ascii="Times New Roman" w:eastAsia="Times New Roman" w:hAnsi="Times New Roman" w:cs="Times New Roman"/>
                <w:sz w:val="20"/>
                <w:szCs w:val="28"/>
                <w:lang w:eastAsia="en-GB"/>
              </w:rPr>
              <w:t xml:space="preserve">    £ 56.25           </w:t>
            </w:r>
          </w:p>
          <w:p w14:paraId="57966BE0" w14:textId="13762AFA" w:rsidR="00080B38" w:rsidRPr="00080B38" w:rsidRDefault="00080B38" w:rsidP="00080B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8"/>
                <w:lang w:eastAsia="en-GB"/>
              </w:rPr>
            </w:pPr>
            <w:r w:rsidRPr="00080B38">
              <w:rPr>
                <w:rFonts w:ascii="Times New Roman" w:eastAsia="Times New Roman" w:hAnsi="Times New Roman" w:cs="Times New Roman"/>
                <w:sz w:val="20"/>
                <w:szCs w:val="28"/>
                <w:lang w:eastAsia="en-GB"/>
              </w:rPr>
              <w:t>+</w:t>
            </w:r>
            <w:r w:rsidRPr="00080B38">
              <w:rPr>
                <w:rFonts w:ascii="Times New Roman" w:eastAsia="Times New Roman" w:hAnsi="Times New Roman" w:cs="Times New Roman"/>
                <w:sz w:val="20"/>
                <w:szCs w:val="28"/>
                <w:u w:val="single"/>
                <w:lang w:eastAsia="en-GB"/>
              </w:rPr>
              <w:t xml:space="preserve">  £ 10.48</w:t>
            </w:r>
          </w:p>
          <w:p w14:paraId="40B55441" w14:textId="77777777" w:rsidR="00080B38" w:rsidRPr="00080B38" w:rsidRDefault="00080B38" w:rsidP="00080B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8"/>
                <w:u w:val="single"/>
                <w:lang w:eastAsia="en-GB"/>
              </w:rPr>
            </w:pPr>
            <w:r w:rsidRPr="00080B38">
              <w:rPr>
                <w:rFonts w:ascii="Times New Roman" w:eastAsia="Times New Roman" w:hAnsi="Times New Roman" w:cs="Times New Roman"/>
                <w:sz w:val="20"/>
                <w:szCs w:val="28"/>
                <w:lang w:eastAsia="en-GB"/>
              </w:rPr>
              <w:t xml:space="preserve">   </w:t>
            </w:r>
            <w:r w:rsidRPr="00080B38">
              <w:rPr>
                <w:rFonts w:ascii="Times New Roman" w:eastAsia="Times New Roman" w:hAnsi="Times New Roman" w:cs="Times New Roman"/>
                <w:sz w:val="20"/>
                <w:szCs w:val="28"/>
                <w:u w:val="single"/>
                <w:lang w:eastAsia="en-GB"/>
              </w:rPr>
              <w:t xml:space="preserve"> £  66.73</w:t>
            </w:r>
          </w:p>
          <w:p w14:paraId="076E2054" w14:textId="77777777" w:rsidR="009A7F33" w:rsidRDefault="009A7F33" w:rsidP="00BE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  <w:p w14:paraId="26DADA68" w14:textId="77777777" w:rsidR="00080B38" w:rsidRPr="00080B38" w:rsidRDefault="00080B38" w:rsidP="00080B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8"/>
                <w:lang w:eastAsia="en-GB"/>
              </w:rPr>
            </w:pPr>
            <w:r w:rsidRPr="00080B38">
              <w:rPr>
                <w:rFonts w:ascii="Times New Roman" w:eastAsia="Times New Roman" w:hAnsi="Times New Roman" w:cs="Times New Roman"/>
                <w:sz w:val="20"/>
                <w:szCs w:val="28"/>
                <w:lang w:eastAsia="en-GB"/>
              </w:rPr>
              <w:t xml:space="preserve">         </w:t>
            </w:r>
            <w:r w:rsidRPr="00080B38">
              <w:rPr>
                <w:rFonts w:ascii="Times New Roman" w:eastAsia="Times New Roman" w:hAnsi="Times New Roman" w:cs="Times New Roman"/>
                <w:sz w:val="12"/>
                <w:szCs w:val="28"/>
                <w:lang w:eastAsia="en-GB"/>
              </w:rPr>
              <w:t xml:space="preserve"> 1 </w:t>
            </w:r>
          </w:p>
          <w:p w14:paraId="34F9A1D9" w14:textId="77777777" w:rsidR="00080B38" w:rsidRPr="00080B38" w:rsidRDefault="00080B38" w:rsidP="00080B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8"/>
                <w:lang w:eastAsia="en-GB"/>
              </w:rPr>
            </w:pPr>
            <w:r w:rsidRPr="00080B38">
              <w:rPr>
                <w:rFonts w:ascii="Times New Roman" w:eastAsia="Times New Roman" w:hAnsi="Times New Roman" w:cs="Times New Roman"/>
                <w:sz w:val="20"/>
                <w:szCs w:val="28"/>
                <w:lang w:eastAsia="en-GB"/>
              </w:rPr>
              <w:t xml:space="preserve">    5 625 m            </w:t>
            </w:r>
          </w:p>
          <w:p w14:paraId="67C2C20B" w14:textId="77777777" w:rsidR="00080B38" w:rsidRPr="00080B38" w:rsidRDefault="00080B38" w:rsidP="00080B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8"/>
                <w:lang w:eastAsia="en-GB"/>
              </w:rPr>
            </w:pPr>
            <w:r w:rsidRPr="00080B38">
              <w:rPr>
                <w:rFonts w:ascii="Times New Roman" w:eastAsia="Times New Roman" w:hAnsi="Times New Roman" w:cs="Times New Roman"/>
                <w:sz w:val="20"/>
                <w:szCs w:val="28"/>
                <w:lang w:eastAsia="en-GB"/>
              </w:rPr>
              <w:t>+</w:t>
            </w:r>
            <w:r w:rsidRPr="00080B38">
              <w:rPr>
                <w:rFonts w:ascii="Times New Roman" w:eastAsia="Times New Roman" w:hAnsi="Times New Roman" w:cs="Times New Roman"/>
                <w:sz w:val="20"/>
                <w:szCs w:val="28"/>
                <w:u w:val="single"/>
                <w:lang w:eastAsia="en-GB"/>
              </w:rPr>
              <w:t xml:space="preserve">  1 048</w:t>
            </w:r>
            <w:r w:rsidRPr="00080B38">
              <w:rPr>
                <w:rFonts w:ascii="Times New Roman" w:eastAsia="Times New Roman" w:hAnsi="Times New Roman" w:cs="Times New Roman"/>
                <w:sz w:val="20"/>
                <w:szCs w:val="28"/>
                <w:lang w:eastAsia="en-GB"/>
              </w:rPr>
              <w:t>m</w:t>
            </w:r>
          </w:p>
          <w:p w14:paraId="359B1363" w14:textId="77777777" w:rsidR="00080B38" w:rsidRPr="00080B38" w:rsidRDefault="00080B38" w:rsidP="00080B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8"/>
                <w:u w:val="single"/>
                <w:lang w:eastAsia="en-GB"/>
              </w:rPr>
            </w:pPr>
            <w:r w:rsidRPr="00080B38">
              <w:rPr>
                <w:rFonts w:ascii="Times New Roman" w:eastAsia="Times New Roman" w:hAnsi="Times New Roman" w:cs="Times New Roman"/>
                <w:sz w:val="20"/>
                <w:szCs w:val="28"/>
                <w:lang w:eastAsia="en-GB"/>
              </w:rPr>
              <w:t xml:space="preserve">   </w:t>
            </w:r>
            <w:r w:rsidRPr="00080B38">
              <w:rPr>
                <w:rFonts w:ascii="Times New Roman" w:eastAsia="Times New Roman" w:hAnsi="Times New Roman" w:cs="Times New Roman"/>
                <w:sz w:val="20"/>
                <w:szCs w:val="28"/>
                <w:u w:val="single"/>
                <w:lang w:eastAsia="en-GB"/>
              </w:rPr>
              <w:t xml:space="preserve"> 6 673</w:t>
            </w:r>
            <w:r w:rsidRPr="00080B38">
              <w:rPr>
                <w:rFonts w:ascii="Times New Roman" w:eastAsia="Times New Roman" w:hAnsi="Times New Roman" w:cs="Times New Roman"/>
                <w:sz w:val="20"/>
                <w:szCs w:val="28"/>
                <w:lang w:eastAsia="en-GB"/>
              </w:rPr>
              <w:t>m</w:t>
            </w:r>
          </w:p>
          <w:p w14:paraId="19438C51" w14:textId="77777777" w:rsidR="00080B38" w:rsidRDefault="00080B38" w:rsidP="00BE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  <w:p w14:paraId="4F6AC09D" w14:textId="23B310E6" w:rsidR="00F34720" w:rsidRPr="00AB68CA" w:rsidRDefault="00F34720" w:rsidP="00BE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9AE328B" wp14:editId="279C0898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397633</wp:posOffset>
                      </wp:positionV>
                      <wp:extent cx="388620" cy="260350"/>
                      <wp:effectExtent l="0" t="0" r="0" b="6350"/>
                      <wp:wrapNone/>
                      <wp:docPr id="23" name="Text Box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8620" cy="260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377B3623" w14:textId="77777777" w:rsidR="00F34720" w:rsidRPr="00926A72" w:rsidRDefault="00F34720" w:rsidP="00F34720">
                                  <w:pPr>
                                    <w:rPr>
                                      <w:b/>
                                      <w:sz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AE328B" id="Text Box 23" o:spid="_x0000_s1029" type="#_x0000_t202" style="position:absolute;margin-left:3.3pt;margin-top:31.3pt;width:30.6pt;height:20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" fillcolor="window" stroked="f" strokeweight=".5pt">
                      <v:textbox>
                        <w:txbxContent>
                          <w:p w14:paraId="377B3623" w14:textId="77777777" w:rsidR="00F34720" w:rsidRPr="00926A72" w:rsidRDefault="00F34720" w:rsidP="00F34720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9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D6C21EC" w14:textId="77777777" w:rsidR="00A222F2" w:rsidRPr="00A222F2" w:rsidRDefault="00A222F2" w:rsidP="00A222F2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"/>
                <w:sz w:val="18"/>
                <w:szCs w:val="18"/>
              </w:rPr>
            </w:pPr>
            <w:r w:rsidRPr="00A222F2">
              <w:rPr>
                <w:rFonts w:ascii="Gill Sans MT" w:hAnsi="Gill Sans MT" w:cs="Calibri"/>
                <w:sz w:val="18"/>
                <w:szCs w:val="18"/>
              </w:rPr>
              <w:t>Use knowledge of the order of operations to carry out calculations involving the four operations (BIDMAS)</w:t>
            </w:r>
          </w:p>
          <w:p w14:paraId="485E413C" w14:textId="77777777" w:rsidR="00A222F2" w:rsidRPr="00A222F2" w:rsidRDefault="00A222F2" w:rsidP="00A222F2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"/>
                <w:sz w:val="18"/>
                <w:szCs w:val="18"/>
              </w:rPr>
            </w:pPr>
            <w:r w:rsidRPr="00A222F2">
              <w:rPr>
                <w:rFonts w:ascii="Gill Sans MT" w:hAnsi="Gill Sans MT" w:cs="Calibri"/>
                <w:sz w:val="18"/>
                <w:szCs w:val="18"/>
              </w:rPr>
              <w:t>Solve problems involving all four operations</w:t>
            </w:r>
          </w:p>
          <w:p w14:paraId="62F98737" w14:textId="77777777" w:rsidR="002367A9" w:rsidRPr="002367A9" w:rsidRDefault="00A222F2" w:rsidP="00A222F2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Italic"/>
                <w:iCs/>
                <w:sz w:val="18"/>
                <w:szCs w:val="18"/>
              </w:rPr>
            </w:pPr>
            <w:r w:rsidRPr="00A222F2">
              <w:rPr>
                <w:rFonts w:ascii="Gill Sans MT" w:hAnsi="Gill Sans MT" w:cs="Calibri"/>
                <w:sz w:val="18"/>
                <w:szCs w:val="18"/>
              </w:rPr>
              <w:t>Algebra: use symbols and letters to represent variable and unknowns</w:t>
            </w:r>
          </w:p>
          <w:p w14:paraId="19C542D1" w14:textId="77777777" w:rsidR="00A222F2" w:rsidRPr="00A222F2" w:rsidRDefault="002367A9" w:rsidP="002367A9">
            <w:pPr>
              <w:pStyle w:val="ListParagraph"/>
              <w:autoSpaceDE w:val="0"/>
              <w:autoSpaceDN w:val="0"/>
              <w:adjustRightInd w:val="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Italic"/>
                <w:iCs/>
                <w:sz w:val="18"/>
                <w:szCs w:val="18"/>
              </w:rPr>
            </w:pPr>
            <w:r>
              <w:rPr>
                <w:rFonts w:ascii="Gill Sans MT" w:hAnsi="Gill Sans MT" w:cs="Calibri"/>
                <w:sz w:val="18"/>
                <w:szCs w:val="18"/>
              </w:rPr>
              <w:t>(</w:t>
            </w:r>
            <w:r w:rsidR="00A222F2" w:rsidRPr="00A222F2">
              <w:rPr>
                <w:rFonts w:ascii="Gill Sans MT" w:hAnsi="Gill Sans MT" w:cs="Calibri-Italic"/>
                <w:iCs/>
                <w:sz w:val="18"/>
                <w:szCs w:val="18"/>
              </w:rPr>
              <w:t>e.g. a + b = b + a</w:t>
            </w:r>
            <w:r>
              <w:rPr>
                <w:rFonts w:ascii="Gill Sans MT" w:hAnsi="Gill Sans MT" w:cs="Calibri-Italic"/>
                <w:iCs/>
                <w:sz w:val="18"/>
                <w:szCs w:val="18"/>
              </w:rPr>
              <w:t>)</w:t>
            </w:r>
          </w:p>
          <w:p w14:paraId="3FA10CBD" w14:textId="77777777" w:rsidR="00A222F2" w:rsidRPr="00A222F2" w:rsidRDefault="00A222F2" w:rsidP="00A222F2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"/>
                <w:sz w:val="18"/>
                <w:szCs w:val="18"/>
              </w:rPr>
            </w:pPr>
            <w:r w:rsidRPr="00A222F2">
              <w:rPr>
                <w:rFonts w:ascii="Gill Sans MT" w:hAnsi="Gill Sans MT" w:cs="Calibri"/>
                <w:sz w:val="18"/>
                <w:szCs w:val="18"/>
              </w:rPr>
              <w:t>Solve problems involving the calculation and conversions of units of measure, using decimal</w:t>
            </w:r>
          </w:p>
          <w:p w14:paraId="20728D12" w14:textId="77777777" w:rsidR="00A222F2" w:rsidRPr="00A222F2" w:rsidRDefault="00A222F2" w:rsidP="00A222F2">
            <w:pPr>
              <w:pStyle w:val="ListParagraph"/>
              <w:autoSpaceDE w:val="0"/>
              <w:autoSpaceDN w:val="0"/>
              <w:adjustRightInd w:val="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"/>
                <w:sz w:val="18"/>
                <w:szCs w:val="18"/>
              </w:rPr>
            </w:pPr>
            <w:r w:rsidRPr="00A222F2">
              <w:rPr>
                <w:rFonts w:ascii="Gill Sans MT" w:hAnsi="Gill Sans MT" w:cs="Calibri"/>
                <w:sz w:val="18"/>
                <w:szCs w:val="18"/>
              </w:rPr>
              <w:t>notation of up to three decimal places where appropriate</w:t>
            </w:r>
          </w:p>
          <w:p w14:paraId="659AC048" w14:textId="77777777" w:rsidR="00A222F2" w:rsidRPr="00A222F2" w:rsidRDefault="00A222F2" w:rsidP="00A222F2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Italic"/>
                <w:iCs/>
                <w:sz w:val="18"/>
                <w:szCs w:val="18"/>
              </w:rPr>
            </w:pPr>
            <w:r w:rsidRPr="00A222F2">
              <w:rPr>
                <w:rFonts w:ascii="Gill Sans MT" w:hAnsi="Gill Sans MT" w:cs="Calibri-Italic"/>
                <w:iCs/>
                <w:sz w:val="18"/>
                <w:szCs w:val="18"/>
              </w:rPr>
              <w:t>Use the number line, pupils use, add and subtract positive and negative integers for measures such as temperature</w:t>
            </w:r>
          </w:p>
          <w:p w14:paraId="7CCF74B3" w14:textId="77777777" w:rsidR="00A222F2" w:rsidRPr="00A222F2" w:rsidRDefault="00A222F2" w:rsidP="00A222F2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"/>
                <w:sz w:val="18"/>
                <w:szCs w:val="18"/>
              </w:rPr>
            </w:pPr>
            <w:r w:rsidRPr="00A222F2">
              <w:rPr>
                <w:rFonts w:ascii="Gill Sans MT" w:hAnsi="Gill Sans MT" w:cs="Calibri"/>
                <w:sz w:val="18"/>
                <w:szCs w:val="18"/>
              </w:rPr>
              <w:t>Calculate and interpret the mean as an average</w:t>
            </w:r>
          </w:p>
          <w:p w14:paraId="3DBD0278" w14:textId="77777777" w:rsidR="00A222F2" w:rsidRPr="00A222F2" w:rsidRDefault="00A222F2" w:rsidP="00A222F2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"/>
                <w:sz w:val="18"/>
                <w:szCs w:val="18"/>
              </w:rPr>
            </w:pPr>
            <w:r w:rsidRPr="00A222F2">
              <w:rPr>
                <w:rFonts w:ascii="Gill Sans MT" w:hAnsi="Gill Sans MT" w:cs="Calibri"/>
                <w:sz w:val="18"/>
                <w:szCs w:val="18"/>
              </w:rPr>
              <w:t>Interpret and construct pie charts and line graphs and use these to solve problems</w:t>
            </w:r>
          </w:p>
          <w:p w14:paraId="171490C9" w14:textId="77777777" w:rsidR="00F34720" w:rsidRPr="00A222F2" w:rsidRDefault="00A222F2" w:rsidP="00A222F2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"/>
                <w:sz w:val="17"/>
                <w:szCs w:val="17"/>
              </w:rPr>
            </w:pPr>
            <w:r w:rsidRPr="00A222F2">
              <w:rPr>
                <w:rFonts w:ascii="Gill Sans MT" w:hAnsi="Gill Sans MT" w:cs="SymbolMT"/>
                <w:sz w:val="18"/>
                <w:szCs w:val="18"/>
              </w:rPr>
              <w:t xml:space="preserve"> </w:t>
            </w:r>
            <w:r w:rsidRPr="00A222F2">
              <w:rPr>
                <w:rFonts w:ascii="Gill Sans MT" w:hAnsi="Gill Sans MT" w:cs="Calibri"/>
                <w:sz w:val="18"/>
                <w:szCs w:val="18"/>
              </w:rPr>
              <w:t xml:space="preserve">Find missing angles, </w:t>
            </w:r>
            <w:r w:rsidRPr="00A222F2">
              <w:rPr>
                <w:rFonts w:ascii="Gill Sans MT" w:hAnsi="Gill Sans MT" w:cs="Calibri-Italic"/>
                <w:iCs/>
                <w:sz w:val="18"/>
                <w:szCs w:val="18"/>
              </w:rPr>
              <w:t>and express geometry relationships algebraically (e.g. d=2xr)</w:t>
            </w:r>
          </w:p>
        </w:tc>
      </w:tr>
    </w:tbl>
    <w:p w14:paraId="12A29010" w14:textId="77777777" w:rsidR="00FE74BD" w:rsidRDefault="00FE74BD"/>
    <w:sectPr w:rsidR="00FE74BD" w:rsidSect="00FE74BD">
      <w:headerReference w:type="default" r:id="rId9"/>
      <w:pgSz w:w="16838" w:h="11906" w:orient="landscape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ADD35" w14:textId="77777777" w:rsidR="006E5B05" w:rsidRDefault="006E5B05" w:rsidP="00FE74BD">
      <w:pPr>
        <w:spacing w:after="0" w:line="240" w:lineRule="auto"/>
      </w:pPr>
      <w:r>
        <w:separator/>
      </w:r>
    </w:p>
  </w:endnote>
  <w:endnote w:type="continuationSeparator" w:id="0">
    <w:p w14:paraId="0FE31C4A" w14:textId="77777777" w:rsidR="006E5B05" w:rsidRDefault="006E5B05" w:rsidP="00FE7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89153" w14:textId="77777777" w:rsidR="006E5B05" w:rsidRDefault="006E5B05" w:rsidP="00FE74BD">
      <w:pPr>
        <w:spacing w:after="0" w:line="240" w:lineRule="auto"/>
      </w:pPr>
      <w:r>
        <w:separator/>
      </w:r>
    </w:p>
  </w:footnote>
  <w:footnote w:type="continuationSeparator" w:id="0">
    <w:p w14:paraId="5390C9F6" w14:textId="77777777" w:rsidR="006E5B05" w:rsidRDefault="006E5B05" w:rsidP="00FE74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D3C76" w14:textId="77777777" w:rsidR="00FE74BD" w:rsidRDefault="00FE74BD" w:rsidP="00FE74BD">
    <w:pPr>
      <w:jc w:val="center"/>
    </w:pPr>
    <w:r w:rsidRPr="00FE74BD">
      <w:rPr>
        <w:rFonts w:ascii="Calibri" w:eastAsia="Calibri" w:hAnsi="Calibri" w:cs="Times New Roman"/>
        <w:noProof/>
        <w:lang w:eastAsia="en-GB"/>
      </w:rPr>
      <w:drawing>
        <wp:anchor distT="0" distB="0" distL="114300" distR="114300" simplePos="0" relativeHeight="251659264" behindDoc="1" locked="0" layoutInCell="1" allowOverlap="1" wp14:anchorId="0E3336F5" wp14:editId="5DCFFDB0">
          <wp:simplePos x="0" y="0"/>
          <wp:positionH relativeFrom="column">
            <wp:posOffset>8858250</wp:posOffset>
          </wp:positionH>
          <wp:positionV relativeFrom="paragraph">
            <wp:posOffset>-236220</wp:posOffset>
          </wp:positionV>
          <wp:extent cx="679450" cy="779145"/>
          <wp:effectExtent l="0" t="0" r="6350" b="1905"/>
          <wp:wrapTight wrapText="bothSides">
            <wp:wrapPolygon edited="0">
              <wp:start x="0" y="0"/>
              <wp:lineTo x="0" y="13731"/>
              <wp:lineTo x="1817" y="16900"/>
              <wp:lineTo x="7873" y="21125"/>
              <wp:lineTo x="8479" y="21125"/>
              <wp:lineTo x="13323" y="21125"/>
              <wp:lineTo x="13929" y="21125"/>
              <wp:lineTo x="19379" y="16900"/>
              <wp:lineTo x="21196" y="13731"/>
              <wp:lineTo x="21196" y="0"/>
              <wp:lineTo x="0" y="0"/>
            </wp:wrapPolygon>
          </wp:wrapTight>
          <wp:docPr id="3" name="Picture 3" descr="school_badge1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hool_badge1[1]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450" cy="779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STOKE BISHOP C of E PRIMARY SCHOOL CALCULATION POLICY</w:t>
    </w:r>
  </w:p>
  <w:p w14:paraId="10B525F4" w14:textId="77777777" w:rsidR="00FE74BD" w:rsidRDefault="00FE74BD" w:rsidP="00FE74BD">
    <w:pPr>
      <w:jc w:val="center"/>
    </w:pPr>
    <w:r>
      <w:t>PROGRESSION FOR ADDITION</w:t>
    </w:r>
  </w:p>
  <w:p w14:paraId="107DC621" w14:textId="77777777" w:rsidR="00FE74BD" w:rsidRDefault="00FE74BD">
    <w:pPr>
      <w:pStyle w:val="Header"/>
    </w:pPr>
  </w:p>
  <w:p w14:paraId="44269437" w14:textId="77777777" w:rsidR="00FE74BD" w:rsidRDefault="00FE74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83B7D"/>
    <w:multiLevelType w:val="hybridMultilevel"/>
    <w:tmpl w:val="F404CB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3743A8"/>
    <w:multiLevelType w:val="hybridMultilevel"/>
    <w:tmpl w:val="EBE66E82"/>
    <w:lvl w:ilvl="0" w:tplc="CCFC7B48">
      <w:start w:val="1"/>
      <w:numFmt w:val="bullet"/>
      <w:lvlText w:val=""/>
      <w:lvlJc w:val="left"/>
      <w:pPr>
        <w:ind w:left="284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2735A"/>
    <w:multiLevelType w:val="hybridMultilevel"/>
    <w:tmpl w:val="A0C425D6"/>
    <w:lvl w:ilvl="0" w:tplc="E3723C20">
      <w:numFmt w:val="bullet"/>
      <w:lvlText w:val="•"/>
      <w:lvlJc w:val="left"/>
      <w:pPr>
        <w:ind w:left="360" w:hanging="360"/>
      </w:pPr>
      <w:rPr>
        <w:rFonts w:ascii="Gill Sans MT" w:eastAsiaTheme="minorHAnsi" w:hAnsi="Gill Sans MT" w:cs="SymbolM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D02A1D"/>
    <w:multiLevelType w:val="hybridMultilevel"/>
    <w:tmpl w:val="8F960DAA"/>
    <w:lvl w:ilvl="0" w:tplc="4C3896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A660F"/>
    <w:multiLevelType w:val="hybridMultilevel"/>
    <w:tmpl w:val="6144D794"/>
    <w:lvl w:ilvl="0" w:tplc="4C3896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7550FB"/>
    <w:multiLevelType w:val="hybridMultilevel"/>
    <w:tmpl w:val="FA902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C614FA"/>
    <w:multiLevelType w:val="hybridMultilevel"/>
    <w:tmpl w:val="AFD400D0"/>
    <w:lvl w:ilvl="0" w:tplc="4DEE18AA">
      <w:start w:val="1"/>
      <w:numFmt w:val="bullet"/>
      <w:lvlText w:val=""/>
      <w:lvlJc w:val="left"/>
      <w:pPr>
        <w:ind w:left="284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DC0478"/>
    <w:multiLevelType w:val="hybridMultilevel"/>
    <w:tmpl w:val="7FCA0F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586DC54"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0D31E5"/>
    <w:multiLevelType w:val="hybridMultilevel"/>
    <w:tmpl w:val="BAAC00D8"/>
    <w:lvl w:ilvl="0" w:tplc="7E260EC4">
      <w:start w:val="1"/>
      <w:numFmt w:val="bullet"/>
      <w:lvlText w:val=""/>
      <w:lvlJc w:val="left"/>
      <w:pPr>
        <w:ind w:left="284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DC7D8C"/>
    <w:multiLevelType w:val="hybridMultilevel"/>
    <w:tmpl w:val="89F61852"/>
    <w:lvl w:ilvl="0" w:tplc="4C3896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8437E8"/>
    <w:multiLevelType w:val="hybridMultilevel"/>
    <w:tmpl w:val="FA2CF6C8"/>
    <w:lvl w:ilvl="0" w:tplc="0809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1" w15:restartNumberingAfterBreak="0">
    <w:nsid w:val="3C512B8E"/>
    <w:multiLevelType w:val="multilevel"/>
    <w:tmpl w:val="572A5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F137759"/>
    <w:multiLevelType w:val="hybridMultilevel"/>
    <w:tmpl w:val="03B6BF38"/>
    <w:lvl w:ilvl="0" w:tplc="7E260EC4">
      <w:start w:val="1"/>
      <w:numFmt w:val="bullet"/>
      <w:lvlText w:val=""/>
      <w:lvlJc w:val="left"/>
      <w:pPr>
        <w:ind w:left="284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3A5521"/>
    <w:multiLevelType w:val="hybridMultilevel"/>
    <w:tmpl w:val="E9DE9D54"/>
    <w:lvl w:ilvl="0" w:tplc="E3723C20">
      <w:numFmt w:val="bullet"/>
      <w:lvlText w:val="•"/>
      <w:lvlJc w:val="left"/>
      <w:pPr>
        <w:ind w:left="720" w:hanging="360"/>
      </w:pPr>
      <w:rPr>
        <w:rFonts w:ascii="Gill Sans MT" w:eastAsiaTheme="minorHAnsi" w:hAnsi="Gill Sans MT" w:cs="SymbolM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2F342C"/>
    <w:multiLevelType w:val="hybridMultilevel"/>
    <w:tmpl w:val="780609FE"/>
    <w:lvl w:ilvl="0" w:tplc="94F0516A">
      <w:numFmt w:val="bullet"/>
      <w:lvlText w:val="•"/>
      <w:lvlJc w:val="left"/>
      <w:pPr>
        <w:ind w:left="360" w:hanging="360"/>
      </w:pPr>
      <w:rPr>
        <w:rFonts w:ascii="Gill Sans MT" w:eastAsiaTheme="minorHAnsi" w:hAnsi="Gill Sans MT" w:cs="SymbolMT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EE3F0E"/>
    <w:multiLevelType w:val="hybridMultilevel"/>
    <w:tmpl w:val="9C1ED8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87E2AA5"/>
    <w:multiLevelType w:val="hybridMultilevel"/>
    <w:tmpl w:val="899A684A"/>
    <w:lvl w:ilvl="0" w:tplc="E3723C20">
      <w:numFmt w:val="bullet"/>
      <w:lvlText w:val="•"/>
      <w:lvlJc w:val="left"/>
      <w:pPr>
        <w:ind w:left="360" w:hanging="360"/>
      </w:pPr>
      <w:rPr>
        <w:rFonts w:ascii="Gill Sans MT" w:eastAsiaTheme="minorHAnsi" w:hAnsi="Gill Sans MT" w:cs="SymbolM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622EB3"/>
    <w:multiLevelType w:val="hybridMultilevel"/>
    <w:tmpl w:val="AF109CCA"/>
    <w:lvl w:ilvl="0" w:tplc="4C3896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24216A"/>
    <w:multiLevelType w:val="hybridMultilevel"/>
    <w:tmpl w:val="3E2A32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DBA81C2">
      <w:numFmt w:val="bullet"/>
      <w:lvlText w:val="•"/>
      <w:lvlJc w:val="left"/>
      <w:pPr>
        <w:ind w:left="1080" w:hanging="360"/>
      </w:pPr>
      <w:rPr>
        <w:rFonts w:ascii="Gill Sans MT" w:eastAsiaTheme="minorHAnsi" w:hAnsi="Gill Sans MT" w:cs="SymbolMT" w:hint="default"/>
        <w:b w:val="0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3461929"/>
    <w:multiLevelType w:val="hybridMultilevel"/>
    <w:tmpl w:val="97B6CFD2"/>
    <w:lvl w:ilvl="0" w:tplc="63FAC92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64523821">
    <w:abstractNumId w:val="1"/>
  </w:num>
  <w:num w:numId="2" w16cid:durableId="1765489571">
    <w:abstractNumId w:val="10"/>
  </w:num>
  <w:num w:numId="3" w16cid:durableId="1835220579">
    <w:abstractNumId w:val="4"/>
  </w:num>
  <w:num w:numId="4" w16cid:durableId="1133406479">
    <w:abstractNumId w:val="6"/>
  </w:num>
  <w:num w:numId="5" w16cid:durableId="1178154585">
    <w:abstractNumId w:val="17"/>
  </w:num>
  <w:num w:numId="6" w16cid:durableId="345984007">
    <w:abstractNumId w:val="9"/>
  </w:num>
  <w:num w:numId="7" w16cid:durableId="1306546695">
    <w:abstractNumId w:val="3"/>
  </w:num>
  <w:num w:numId="8" w16cid:durableId="2010592194">
    <w:abstractNumId w:val="8"/>
  </w:num>
  <w:num w:numId="9" w16cid:durableId="1313830730">
    <w:abstractNumId w:val="12"/>
  </w:num>
  <w:num w:numId="10" w16cid:durableId="1686399195">
    <w:abstractNumId w:val="0"/>
  </w:num>
  <w:num w:numId="11" w16cid:durableId="36513960">
    <w:abstractNumId w:val="7"/>
  </w:num>
  <w:num w:numId="12" w16cid:durableId="1793936958">
    <w:abstractNumId w:val="11"/>
  </w:num>
  <w:num w:numId="13" w16cid:durableId="1826630600">
    <w:abstractNumId w:val="18"/>
  </w:num>
  <w:num w:numId="14" w16cid:durableId="211384699">
    <w:abstractNumId w:val="15"/>
  </w:num>
  <w:num w:numId="15" w16cid:durableId="1866671550">
    <w:abstractNumId w:val="5"/>
  </w:num>
  <w:num w:numId="16" w16cid:durableId="956184046">
    <w:abstractNumId w:val="13"/>
  </w:num>
  <w:num w:numId="17" w16cid:durableId="726419590">
    <w:abstractNumId w:val="2"/>
  </w:num>
  <w:num w:numId="18" w16cid:durableId="840198801">
    <w:abstractNumId w:val="14"/>
  </w:num>
  <w:num w:numId="19" w16cid:durableId="111289116">
    <w:abstractNumId w:val="16"/>
  </w:num>
  <w:num w:numId="20" w16cid:durableId="4568430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74BD"/>
    <w:rsid w:val="00073F71"/>
    <w:rsid w:val="00080B38"/>
    <w:rsid w:val="000B34EB"/>
    <w:rsid w:val="00144780"/>
    <w:rsid w:val="00196DD0"/>
    <w:rsid w:val="002100B2"/>
    <w:rsid w:val="00215696"/>
    <w:rsid w:val="00216D69"/>
    <w:rsid w:val="002367A9"/>
    <w:rsid w:val="00247E75"/>
    <w:rsid w:val="00257133"/>
    <w:rsid w:val="002627D7"/>
    <w:rsid w:val="002E5E76"/>
    <w:rsid w:val="003A28FD"/>
    <w:rsid w:val="003F5E00"/>
    <w:rsid w:val="003F64C8"/>
    <w:rsid w:val="00405107"/>
    <w:rsid w:val="0048309C"/>
    <w:rsid w:val="004913AA"/>
    <w:rsid w:val="005129E9"/>
    <w:rsid w:val="00555AEA"/>
    <w:rsid w:val="005E07CE"/>
    <w:rsid w:val="00662734"/>
    <w:rsid w:val="00663B97"/>
    <w:rsid w:val="006E5B05"/>
    <w:rsid w:val="00790D52"/>
    <w:rsid w:val="007E7A02"/>
    <w:rsid w:val="00800C0B"/>
    <w:rsid w:val="008107C6"/>
    <w:rsid w:val="008A0DD4"/>
    <w:rsid w:val="00955946"/>
    <w:rsid w:val="009A611B"/>
    <w:rsid w:val="009A7F33"/>
    <w:rsid w:val="009C0B36"/>
    <w:rsid w:val="009D7CF0"/>
    <w:rsid w:val="00A222F2"/>
    <w:rsid w:val="00A47105"/>
    <w:rsid w:val="00A81939"/>
    <w:rsid w:val="00A95B6F"/>
    <w:rsid w:val="00AB68CA"/>
    <w:rsid w:val="00C42B94"/>
    <w:rsid w:val="00C75C60"/>
    <w:rsid w:val="00CB6B3C"/>
    <w:rsid w:val="00CD2086"/>
    <w:rsid w:val="00D2006F"/>
    <w:rsid w:val="00D4380B"/>
    <w:rsid w:val="00D841C3"/>
    <w:rsid w:val="00F06F4F"/>
    <w:rsid w:val="00F34720"/>
    <w:rsid w:val="00FD20BD"/>
    <w:rsid w:val="00FE66FD"/>
    <w:rsid w:val="00FE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03504"/>
  <w15:docId w15:val="{E4C3D50A-F051-41A6-8D2D-470F67034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47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7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4B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E7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FE74B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FE74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4BD"/>
  </w:style>
  <w:style w:type="paragraph" w:styleId="Footer">
    <w:name w:val="footer"/>
    <w:basedOn w:val="Normal"/>
    <w:link w:val="FooterChar"/>
    <w:uiPriority w:val="99"/>
    <w:unhideWhenUsed/>
    <w:rsid w:val="00FE74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74BD"/>
  </w:style>
  <w:style w:type="paragraph" w:styleId="ListParagraph">
    <w:name w:val="List Paragraph"/>
    <w:basedOn w:val="Normal"/>
    <w:uiPriority w:val="34"/>
    <w:qFormat/>
    <w:rsid w:val="00AB68CA"/>
    <w:pPr>
      <w:ind w:left="720"/>
      <w:contextualSpacing/>
    </w:pPr>
  </w:style>
  <w:style w:type="table" w:customStyle="1" w:styleId="LightList-Accent11">
    <w:name w:val="Light List - Accent 11"/>
    <w:basedOn w:val="TableNormal"/>
    <w:next w:val="LightList-Accent1"/>
    <w:uiPriority w:val="61"/>
    <w:rsid w:val="00D4380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BRISTOL CITY COUNCIL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Harrison</dc:creator>
  <cp:lastModifiedBy>Catherine Mullick</cp:lastModifiedBy>
  <cp:revision>2</cp:revision>
  <cp:lastPrinted>2015-06-29T16:39:00Z</cp:lastPrinted>
  <dcterms:created xsi:type="dcterms:W3CDTF">2023-02-21T18:19:00Z</dcterms:created>
  <dcterms:modified xsi:type="dcterms:W3CDTF">2023-02-21T18:19:00Z</dcterms:modified>
</cp:coreProperties>
</file>